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QUIZ 7: HISTORY - MODERN THEATER 10362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1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Some of the ways in which theater can be non-realistic is the addition of dream imagery, symbolism and non-linear narratives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2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Naturalism in theater is a more extreme form of which other genre?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Expressionism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Realism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Theater of Cruelty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Epic Theater </w:t>
      </w:r>
      <w:bookmarkStart w:id="0" w:name="_GoBack"/>
      <w:bookmarkEnd w:id="0"/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3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Epic Theater was created by: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Anton ChekhovTennessee WilliamsBertolt BrechtEugene O'Neill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Eugene O'Neill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Tennessee Williams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Bertolt Brecht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Anton Chekhov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4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The American Musical, as a genre, really began to take shape in: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early 1800s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early 1900s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late 1800s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1952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lastRenderedPageBreak/>
        <w:t>Question 5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The original creator of the stage musical THE LION KING was: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Ariane Mnouchkine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Anton Chekhov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Tennessee Williams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Julie Taymor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6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The era of Realism in theater began in: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late 1800s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During the Renaissance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late 1700s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early 1900s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7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In the era of Modern Theater, Realism is really the only form of theater that people created.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8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In A DOLL'S HOUSE, the character of Nora: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Decides at the end of the play to just continue her life in the same way it has gone on forever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Sneaks money to buy lavish things for herself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By the end of the play has completely changed her perspective on her life and her husband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Wants to leave her husband from the very beginning of the play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lastRenderedPageBreak/>
        <w:t>Question 9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The era of MODERN THEATER is considered to have begun in: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late 1700s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1970s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late 1800s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Right after the Renaissance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10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Ariane Mnouchkine is a theater director from which country?: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America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France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Japan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Norway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11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Theater musicals that are adapted from films started to become popular in the: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1980s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1940s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2000s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1920s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12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THE LION KING could be considered a good example of globalization in theater because the creator of the show pulled from theater traditions from all around the world in order to create the piece.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13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Biomechanics was a form of theater that was: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Very physical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Rarely physical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Begun by Henrik Ibsen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Begun in America in the 1950s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14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The ending of A DOLL'S HOUSE was changed at one point due to public pressures and concern about how the original version of the play ended.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15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A "book" musical is a musical that musical that tells a story.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16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Henrik Ibsen is mostly known for his realistic plays, although he also wrote plays that were nonrealistic.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17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The term Multimedia in theater refers to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use of things like digital media, film and computer animation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use of brightly colored scenery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presence of journalists at theater events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An Expressionistic form of theater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lastRenderedPageBreak/>
        <w:t>Question 18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Two of the most important American playwrights of Realism are: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John Millington Synge and Sean O'Casey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Tennessee Williams and Arthur Miller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Anton Chekhov and August Strindberg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Cheryl Crawford and Harold Clurman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19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When Realism first became a part of how plays were written, it was very controversial and there was a lot of censorship.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20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MAMMA MIA is an example of which type of musical?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Jukebox Musical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An adaptation from a movie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Book Musical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The Beijing Oper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21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Realism in American theater developed before Realism started in theater in Europe.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22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Biomechanics was a form of theater begun by: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Fred Belitnikoff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Constantine Stanislavski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Vsevolod Meyerhold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Anton Chekhov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23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In A DOLL'S HOUSE, the character of Nora has borrowed money in order to: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Buy extra Christmas presents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Buy a new house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Escape from her marriage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Help her husband recuperate from a serious illness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24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OKLAHOMA! is an example of which type of musical?: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 musical adapted from a film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 Book Musical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 Jukebox Musical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A Concept Musical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Question 25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>The term MODERN THEATER: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Refers only to Realism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Refers only to Anti-Realism </w:t>
      </w:r>
    </w:p>
    <w:p w:rsidR="00002EE2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Ended in the 1950s </w:t>
      </w:r>
    </w:p>
    <w:p w:rsidR="00EB68EA" w:rsidRPr="00002EE2" w:rsidRDefault="00002EE2" w:rsidP="00002EE2">
      <w:pPr>
        <w:rPr>
          <w:rFonts w:ascii="Times New Roman" w:hAnsi="Times New Roman" w:cs="Times New Roman"/>
          <w:sz w:val="24"/>
          <w:szCs w:val="24"/>
        </w:rPr>
      </w:pPr>
      <w:r w:rsidRPr="00002EE2">
        <w:rPr>
          <w:rFonts w:ascii="Times New Roman" w:hAnsi="Times New Roman" w:cs="Times New Roman"/>
          <w:sz w:val="24"/>
          <w:szCs w:val="24"/>
        </w:rPr>
        <w:t xml:space="preserve">  Includes Realism and all of the other forms of theater of the era.</w:t>
      </w:r>
    </w:p>
    <w:sectPr w:rsidR="00EB68EA" w:rsidRPr="00002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E2"/>
    <w:rsid w:val="00002EE2"/>
    <w:rsid w:val="00E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C528F-565C-478C-867C-DD70EF0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2019-10-15T07:05:00Z</dcterms:created>
  <dcterms:modified xsi:type="dcterms:W3CDTF">2019-10-15T07:06:00Z</dcterms:modified>
</cp:coreProperties>
</file>